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08C9" w14:textId="5DE8EF58" w:rsidR="007F39B1" w:rsidRDefault="007F39B1" w:rsidP="00861620">
      <w:pPr>
        <w:spacing w:line="240" w:lineRule="auto"/>
        <w:rPr>
          <w:rFonts w:ascii="Aptos" w:hAnsi="Apto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67E44" wp14:editId="6A0C46A2">
            <wp:simplePos x="0" y="0"/>
            <wp:positionH relativeFrom="column">
              <wp:posOffset>4933950</wp:posOffset>
            </wp:positionH>
            <wp:positionV relativeFrom="paragraph">
              <wp:posOffset>-781050</wp:posOffset>
            </wp:positionV>
            <wp:extent cx="1405890" cy="1139190"/>
            <wp:effectExtent l="0" t="0" r="3810" b="3810"/>
            <wp:wrapNone/>
            <wp:docPr id="2049994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94968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E312A" w14:textId="1086C800" w:rsidR="00193624" w:rsidRPr="007F39B1" w:rsidRDefault="00861620" w:rsidP="00861620">
      <w:pPr>
        <w:spacing w:line="240" w:lineRule="auto"/>
        <w:rPr>
          <w:rFonts w:ascii="Aptos" w:hAnsi="Aptos"/>
          <w:b/>
          <w:bCs/>
          <w:color w:val="0070C0"/>
          <w:sz w:val="28"/>
          <w:szCs w:val="28"/>
        </w:rPr>
      </w:pPr>
      <w:r w:rsidRPr="007F39B1">
        <w:rPr>
          <w:rFonts w:ascii="Aptos" w:hAnsi="Aptos"/>
          <w:b/>
          <w:bCs/>
          <w:color w:val="0070C0"/>
          <w:sz w:val="28"/>
          <w:szCs w:val="28"/>
        </w:rPr>
        <w:t>Your Group Consultation Appointment - Information for Patients</w:t>
      </w:r>
    </w:p>
    <w:p w14:paraId="33EB5E59" w14:textId="58017E7D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 xml:space="preserve">A group consultation is a session where people with similar health needs </w:t>
      </w:r>
      <w:proofErr w:type="gramStart"/>
      <w:r w:rsidRPr="00861620">
        <w:rPr>
          <w:rFonts w:ascii="Aptos" w:hAnsi="Aptos"/>
          <w:sz w:val="24"/>
          <w:szCs w:val="24"/>
        </w:rPr>
        <w:t>meet together</w:t>
      </w:r>
      <w:proofErr w:type="gramEnd"/>
      <w:r w:rsidRPr="00861620">
        <w:rPr>
          <w:rFonts w:ascii="Aptos" w:hAnsi="Aptos"/>
          <w:sz w:val="24"/>
          <w:szCs w:val="24"/>
        </w:rPr>
        <w:t xml:space="preserve"> with a clinician and a trained facilitator.</w:t>
      </w:r>
      <w:r>
        <w:rPr>
          <w:rFonts w:ascii="Aptos" w:hAnsi="Aptos"/>
          <w:sz w:val="24"/>
          <w:szCs w:val="24"/>
        </w:rPr>
        <w:t xml:space="preserve"> </w:t>
      </w:r>
      <w:r w:rsidRPr="00861620">
        <w:rPr>
          <w:rFonts w:ascii="Aptos" w:hAnsi="Aptos"/>
          <w:sz w:val="24"/>
          <w:szCs w:val="24"/>
        </w:rPr>
        <w:t>It gives you more time with your healthcare team</w:t>
      </w:r>
      <w:r>
        <w:rPr>
          <w:rFonts w:ascii="Aptos" w:hAnsi="Aptos"/>
          <w:sz w:val="24"/>
          <w:szCs w:val="24"/>
        </w:rPr>
        <w:t>,</w:t>
      </w:r>
      <w:r w:rsidRPr="0086162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and y</w:t>
      </w:r>
      <w:r w:rsidRPr="00861620">
        <w:rPr>
          <w:rFonts w:ascii="Aptos" w:hAnsi="Aptos"/>
          <w:sz w:val="24"/>
          <w:szCs w:val="24"/>
        </w:rPr>
        <w:t>ou will still receive personalised medical advice during the session.</w:t>
      </w:r>
    </w:p>
    <w:p w14:paraId="7F5739C2" w14:textId="1B662F28" w:rsidR="00193624" w:rsidRPr="00861620" w:rsidRDefault="00861620" w:rsidP="00861620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861620">
        <w:rPr>
          <w:rFonts w:ascii="Aptos" w:hAnsi="Aptos"/>
          <w:b/>
          <w:bCs/>
          <w:sz w:val="24"/>
          <w:szCs w:val="24"/>
        </w:rPr>
        <w:t>Benefits of Group Consultations</w:t>
      </w:r>
    </w:p>
    <w:p w14:paraId="1FD46E26" w14:textId="1A989FC0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More time with clinicians (usually 60–90 minutes) for discussion and questions.</w:t>
      </w:r>
    </w:p>
    <w:p w14:paraId="339274D5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Support from others who have similar conditions or challenges.</w:t>
      </w:r>
    </w:p>
    <w:p w14:paraId="1498DEBB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A chance to hear practical tips, experiences, and approaches that may help you.</w:t>
      </w:r>
    </w:p>
    <w:p w14:paraId="30581927" w14:textId="23221BB5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Improved confidence and understanding of your health and treatment</w:t>
      </w:r>
      <w:r>
        <w:rPr>
          <w:rFonts w:ascii="Aptos" w:hAnsi="Aptos"/>
          <w:sz w:val="24"/>
          <w:szCs w:val="24"/>
        </w:rPr>
        <w:t>.</w:t>
      </w:r>
    </w:p>
    <w:p w14:paraId="5A0A75C2" w14:textId="77777777" w:rsidR="00193624" w:rsidRPr="00861620" w:rsidRDefault="00861620" w:rsidP="00861620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861620">
        <w:rPr>
          <w:rFonts w:ascii="Aptos" w:hAnsi="Aptos"/>
          <w:b/>
          <w:bCs/>
          <w:sz w:val="24"/>
          <w:szCs w:val="24"/>
        </w:rPr>
        <w:t>What to Expect on the Day</w:t>
      </w:r>
    </w:p>
    <w:p w14:paraId="5E5466F2" w14:textId="7BD0008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You will be welcomed by a facilitator and checked in</w:t>
      </w:r>
      <w:r>
        <w:rPr>
          <w:rFonts w:ascii="Aptos" w:hAnsi="Aptos"/>
          <w:sz w:val="24"/>
          <w:szCs w:val="24"/>
        </w:rPr>
        <w:t xml:space="preserve"> – please arrive on time</w:t>
      </w:r>
      <w:r w:rsidRPr="00861620">
        <w:rPr>
          <w:rFonts w:ascii="Aptos" w:hAnsi="Aptos"/>
          <w:sz w:val="24"/>
          <w:szCs w:val="24"/>
        </w:rPr>
        <w:t>.</w:t>
      </w:r>
    </w:p>
    <w:p w14:paraId="66FE3917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Any paperwork will be completed before the session begins.</w:t>
      </w:r>
    </w:p>
    <w:p w14:paraId="41E105C4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The facilitator will guide the group discussion and make sure everyone is included.</w:t>
      </w:r>
    </w:p>
    <w:p w14:paraId="70A704F2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You can contribute as much or as little as you feel comfortable.</w:t>
      </w:r>
    </w:p>
    <w:p w14:paraId="05E66E19" w14:textId="3D02BB6F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General health information will be discussed that is relevant to everyone in the room.</w:t>
      </w:r>
    </w:p>
    <w:p w14:paraId="3D493008" w14:textId="77777777" w:rsidR="00193624" w:rsidRPr="00861620" w:rsidRDefault="00861620" w:rsidP="00861620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861620">
        <w:rPr>
          <w:rFonts w:ascii="Aptos" w:hAnsi="Aptos"/>
          <w:b/>
          <w:bCs/>
          <w:sz w:val="24"/>
          <w:szCs w:val="24"/>
        </w:rPr>
        <w:t>Confidentiality and Your Comfort</w:t>
      </w:r>
    </w:p>
    <w:p w14:paraId="3BC4776D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Everyone agrees to keep each other’s information private.</w:t>
      </w:r>
    </w:p>
    <w:p w14:paraId="7B26663D" w14:textId="77777777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You do not have to share anything personal unless you choose to.</w:t>
      </w:r>
    </w:p>
    <w:p w14:paraId="5DBBA515" w14:textId="0D80AEC2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If you have something sensitive to discuss, you can request a private conversation during or after the session</w:t>
      </w:r>
      <w:r>
        <w:rPr>
          <w:rFonts w:ascii="Aptos" w:hAnsi="Aptos"/>
          <w:sz w:val="24"/>
          <w:szCs w:val="24"/>
        </w:rPr>
        <w:t>, or y</w:t>
      </w:r>
      <w:r w:rsidRPr="00861620">
        <w:rPr>
          <w:rFonts w:ascii="Aptos" w:hAnsi="Aptos"/>
          <w:sz w:val="24"/>
          <w:szCs w:val="24"/>
        </w:rPr>
        <w:t>ou can also request an individual appointment later if you prefer.</w:t>
      </w:r>
    </w:p>
    <w:p w14:paraId="0EE1FB42" w14:textId="77777777" w:rsidR="00193624" w:rsidRPr="00861620" w:rsidRDefault="00861620" w:rsidP="00861620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861620">
        <w:rPr>
          <w:rFonts w:ascii="Aptos" w:hAnsi="Aptos"/>
          <w:b/>
          <w:bCs/>
          <w:sz w:val="24"/>
          <w:szCs w:val="24"/>
        </w:rPr>
        <w:t>Your Choice</w:t>
      </w:r>
    </w:p>
    <w:p w14:paraId="1FC0A303" w14:textId="261F36CC" w:rsidR="00193624" w:rsidRPr="00861620" w:rsidRDefault="00861620" w:rsidP="00861620">
      <w:pPr>
        <w:spacing w:line="240" w:lineRule="auto"/>
        <w:rPr>
          <w:rFonts w:ascii="Aptos" w:hAnsi="Aptos"/>
          <w:sz w:val="24"/>
          <w:szCs w:val="24"/>
        </w:rPr>
      </w:pPr>
      <w:r w:rsidRPr="00861620">
        <w:rPr>
          <w:rFonts w:ascii="Aptos" w:hAnsi="Aptos"/>
          <w:sz w:val="24"/>
          <w:szCs w:val="24"/>
        </w:rPr>
        <w:t>• Attending a group consultation is voluntary</w:t>
      </w:r>
      <w:r>
        <w:rPr>
          <w:rFonts w:ascii="Aptos" w:hAnsi="Aptos"/>
          <w:sz w:val="24"/>
          <w:szCs w:val="24"/>
        </w:rPr>
        <w:t>, and y</w:t>
      </w:r>
      <w:r w:rsidRPr="00861620">
        <w:rPr>
          <w:rFonts w:ascii="Aptos" w:hAnsi="Aptos"/>
          <w:sz w:val="24"/>
          <w:szCs w:val="24"/>
        </w:rPr>
        <w:t>ou can leave the session at any time.</w:t>
      </w:r>
      <w:r>
        <w:rPr>
          <w:rFonts w:ascii="Aptos" w:hAnsi="Aptos"/>
          <w:sz w:val="24"/>
          <w:szCs w:val="24"/>
        </w:rPr>
        <w:t xml:space="preserve"> </w:t>
      </w:r>
      <w:r w:rsidRPr="00861620">
        <w:rPr>
          <w:rFonts w:ascii="Aptos" w:hAnsi="Aptos"/>
          <w:sz w:val="24"/>
          <w:szCs w:val="24"/>
        </w:rPr>
        <w:t xml:space="preserve"> You may choose a standard one</w:t>
      </w:r>
      <w:r w:rsidRPr="00861620">
        <w:rPr>
          <w:rFonts w:ascii="Cambria Math" w:hAnsi="Cambria Math" w:cs="Cambria Math"/>
          <w:sz w:val="24"/>
          <w:szCs w:val="24"/>
        </w:rPr>
        <w:t>‑</w:t>
      </w:r>
      <w:r w:rsidRPr="00861620">
        <w:rPr>
          <w:rFonts w:ascii="Aptos" w:hAnsi="Aptos"/>
          <w:sz w:val="24"/>
          <w:szCs w:val="24"/>
        </w:rPr>
        <w:t>to</w:t>
      </w:r>
      <w:r w:rsidRPr="00861620">
        <w:rPr>
          <w:rFonts w:ascii="Cambria Math" w:hAnsi="Cambria Math" w:cs="Cambria Math"/>
          <w:sz w:val="24"/>
          <w:szCs w:val="24"/>
        </w:rPr>
        <w:t>‑</w:t>
      </w:r>
      <w:r w:rsidRPr="00861620">
        <w:rPr>
          <w:rFonts w:ascii="Aptos" w:hAnsi="Aptos"/>
          <w:sz w:val="24"/>
          <w:szCs w:val="24"/>
        </w:rPr>
        <w:t>one appointment instead.</w:t>
      </w:r>
    </w:p>
    <w:p w14:paraId="28719AD6" w14:textId="77777777" w:rsidR="00193624" w:rsidRPr="00861620" w:rsidRDefault="00861620" w:rsidP="00861620">
      <w:pPr>
        <w:spacing w:line="240" w:lineRule="auto"/>
        <w:rPr>
          <w:rFonts w:ascii="Aptos" w:hAnsi="Aptos"/>
          <w:b/>
          <w:bCs/>
          <w:sz w:val="24"/>
          <w:szCs w:val="24"/>
        </w:rPr>
      </w:pPr>
      <w:r w:rsidRPr="00861620">
        <w:rPr>
          <w:rFonts w:ascii="Aptos" w:hAnsi="Aptos"/>
          <w:b/>
          <w:bCs/>
          <w:sz w:val="24"/>
          <w:szCs w:val="24"/>
        </w:rPr>
        <w:t>How to Prepare</w:t>
      </w:r>
    </w:p>
    <w:p w14:paraId="7029D9EF" w14:textId="2A2C7DCB" w:rsidR="00193624" w:rsidRDefault="00861620" w:rsidP="00861620">
      <w:pPr>
        <w:spacing w:line="240" w:lineRule="auto"/>
      </w:pPr>
      <w:r w:rsidRPr="00861620">
        <w:rPr>
          <w:rFonts w:ascii="Aptos" w:hAnsi="Aptos"/>
          <w:sz w:val="24"/>
          <w:szCs w:val="24"/>
        </w:rPr>
        <w:lastRenderedPageBreak/>
        <w:t>• Bring any questions you want to ask</w:t>
      </w:r>
      <w:r>
        <w:rPr>
          <w:rFonts w:ascii="Aptos" w:hAnsi="Aptos"/>
          <w:sz w:val="24"/>
          <w:szCs w:val="24"/>
        </w:rPr>
        <w:t xml:space="preserve"> and</w:t>
      </w:r>
      <w:r w:rsidRPr="0086162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bring</w:t>
      </w:r>
      <w:r w:rsidRPr="00861620">
        <w:rPr>
          <w:rFonts w:ascii="Aptos" w:hAnsi="Aptos"/>
          <w:sz w:val="24"/>
          <w:szCs w:val="24"/>
        </w:rPr>
        <w:t xml:space="preserve"> a list of your current medications (if relevant).</w:t>
      </w:r>
      <w:r>
        <w:rPr>
          <w:rFonts w:ascii="Aptos" w:hAnsi="Aptos"/>
          <w:sz w:val="24"/>
          <w:szCs w:val="24"/>
        </w:rPr>
        <w:t xml:space="preserve"> </w:t>
      </w:r>
      <w:r w:rsidRPr="00861620">
        <w:rPr>
          <w:rFonts w:ascii="Aptos" w:hAnsi="Aptos"/>
          <w:sz w:val="24"/>
          <w:szCs w:val="24"/>
        </w:rPr>
        <w:t xml:space="preserve"> If you have any questions before your appointment, please contact the practice team.</w:t>
      </w:r>
    </w:p>
    <w:sectPr w:rsidR="001936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3018582">
    <w:abstractNumId w:val="8"/>
  </w:num>
  <w:num w:numId="2" w16cid:durableId="1823767696">
    <w:abstractNumId w:val="6"/>
  </w:num>
  <w:num w:numId="3" w16cid:durableId="1453212839">
    <w:abstractNumId w:val="5"/>
  </w:num>
  <w:num w:numId="4" w16cid:durableId="1542204009">
    <w:abstractNumId w:val="4"/>
  </w:num>
  <w:num w:numId="5" w16cid:durableId="1120150822">
    <w:abstractNumId w:val="7"/>
  </w:num>
  <w:num w:numId="6" w16cid:durableId="909773343">
    <w:abstractNumId w:val="3"/>
  </w:num>
  <w:num w:numId="7" w16cid:durableId="374089366">
    <w:abstractNumId w:val="2"/>
  </w:num>
  <w:num w:numId="8" w16cid:durableId="1439525353">
    <w:abstractNumId w:val="1"/>
  </w:num>
  <w:num w:numId="9" w16cid:durableId="20199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624"/>
    <w:rsid w:val="0029639D"/>
    <w:rsid w:val="00326F90"/>
    <w:rsid w:val="007F39B1"/>
    <w:rsid w:val="00861620"/>
    <w:rsid w:val="00A81513"/>
    <w:rsid w:val="00AA1D8D"/>
    <w:rsid w:val="00B47730"/>
    <w:rsid w:val="00CB0664"/>
    <w:rsid w:val="00E521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4C647"/>
  <w14:defaultImageDpi w14:val="300"/>
  <w15:docId w15:val="{895056D7-E74D-4F82-AA96-F019EDA7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C1255F61D3D40BEE77404D0C71F7A" ma:contentTypeVersion="3" ma:contentTypeDescription="Create a new document." ma:contentTypeScope="" ma:versionID="e86eebbb01254c2f84b9b7b42fe57049">
  <xsd:schema xmlns:xsd="http://www.w3.org/2001/XMLSchema" xmlns:xs="http://www.w3.org/2001/XMLSchema" xmlns:p="http://schemas.microsoft.com/office/2006/metadata/properties" xmlns:ns2="c4674ad3-868a-42bb-ab90-14e31a260913" targetNamespace="http://schemas.microsoft.com/office/2006/metadata/properties" ma:root="true" ma:fieldsID="25034ca89525f1d2e220b11a93134f17" ns2:_="">
    <xsd:import namespace="c4674ad3-868a-42bb-ab90-14e31a260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74ad3-868a-42bb-ab90-14e31a26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AF031-86FE-4535-B4FB-31FD43DF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050F4-B4F2-4378-B42E-AB741ECA3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FA058-4CD5-4ED6-AE91-F60D78E2A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74ad3-868a-42bb-ab90-14e31a260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RADZIMINSKA, Kate (KINGSWOOD HEALTH CENTRE)</cp:lastModifiedBy>
  <cp:revision>3</cp:revision>
  <dcterms:created xsi:type="dcterms:W3CDTF">2026-02-02T15:12:00Z</dcterms:created>
  <dcterms:modified xsi:type="dcterms:W3CDTF">2026-04-24T10:13:00Z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12a65f9f-a206-4a6e-ad9f-ec8e8ca3b762</vt:lpwstr>
  </property>
  <property fmtid="{D5CDD505-2E9C-101B-9397-08002B2CF9AE}" pid="3" name="ContentTypeId">
    <vt:lpwstr>0x010100501C1255F61D3D40BEE77404D0C71F7A</vt:lpwstr>
  </property>
  <property fmtid="{D5CDD505-2E9C-101B-9397-08002B2CF9AE}" pid="4" name="docLang">
    <vt:lpwstr>en</vt:lpwstr>
  </property>
</Properties>
</file>